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379351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Мэрия города Кызыла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Заведующий кафедрой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Аранчын А.М.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Заведующий по НМР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Кудрявцева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Зеленова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127/д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1878653)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город Кызыл</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3793516" w:id="5"/>
    <w:p>
      <w:pPr>
        <w:sectPr>
          <w:pgSz w:w="11906" w:h="16383" w:orient="portrait"/>
        </w:sectPr>
      </w:pPr>
    </w:p>
    <w:bookmarkEnd w:id="5"/>
    <w:bookmarkEnd w:id="0"/>
    <w:bookmarkStart w:name="block-1379352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13793522" w:id="7"/>
    <w:p>
      <w:pPr>
        <w:sectPr>
          <w:pgSz w:w="11906" w:h="16383" w:orient="portrait"/>
        </w:sectPr>
      </w:pPr>
    </w:p>
    <w:bookmarkEnd w:id="7"/>
    <w:bookmarkEnd w:id="6"/>
    <w:bookmarkStart w:name="block-13793517"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13793517" w:id="9"/>
    <w:p>
      <w:pPr>
        <w:sectPr>
          <w:pgSz w:w="11906" w:h="16383" w:orient="portrait"/>
        </w:sectPr>
      </w:pPr>
    </w:p>
    <w:bookmarkEnd w:id="9"/>
    <w:bookmarkEnd w:id="8"/>
    <w:bookmarkStart w:name="block-13793521"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13793521" w:id="11"/>
    <w:p>
      <w:pPr>
        <w:sectPr>
          <w:pgSz w:w="11906" w:h="16383" w:orient="portrait"/>
        </w:sectPr>
      </w:pPr>
    </w:p>
    <w:bookmarkEnd w:id="11"/>
    <w:bookmarkEnd w:id="10"/>
    <w:bookmarkStart w:name="block-13793518"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6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3793518" w:id="13"/>
    <w:p>
      <w:pPr>
        <w:sectPr>
          <w:pgSz w:w="16383" w:h="11906" w:orient="landscape"/>
        </w:sectPr>
      </w:pPr>
    </w:p>
    <w:bookmarkEnd w:id="13"/>
    <w:bookmarkEnd w:id="12"/>
    <w:bookmarkStart w:name="block-1379351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34"/>
        <w:gridCol w:w="2800"/>
        <w:gridCol w:w="1177"/>
        <w:gridCol w:w="2173"/>
        <w:gridCol w:w="2315"/>
        <w:gridCol w:w="1782"/>
        <w:gridCol w:w="2813"/>
      </w:tblGrid>
      <w:tr>
        <w:trPr>
          <w:trHeight w:val="300" w:hRule="atLeast"/>
          <w:trHeight w:val="144" w:hRule="atLeast"/>
        </w:trPr>
        <w:tc>
          <w:tcPr>
            <w:tcW w:w="3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1440"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48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27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1" w:type="dxa"/>
            <w:tcBorders/>
            <w:tcMar>
              <w:top w:w="50" w:type="dxa"/>
              <w:left w:w="100" w:type="dxa"/>
            </w:tcMar>
            <w:vAlign w:val="center"/>
          </w:tcPr>
          <w:p>
            <w:pPr>
              <w:spacing w:before="0" w:after="0" w:line="276"/>
              <w:ind w:left="135"/>
              <w:jc w:val="center"/>
            </w:pPr>
          </w:p>
        </w:tc>
        <w:tc>
          <w:tcPr>
            <w:tcW w:w="1620" w:type="dxa"/>
            <w:tcBorders/>
            <w:tcMar>
              <w:top w:w="50" w:type="dxa"/>
              <w:left w:w="100" w:type="dxa"/>
            </w:tcMar>
            <w:vAlign w:val="center"/>
          </w:tcPr>
          <w:p>
            <w:pPr>
              <w:spacing w:before="0" w:after="0" w:line="276"/>
              <w:ind w:left="135"/>
              <w:jc w:val="center"/>
            </w:pPr>
          </w:p>
        </w:tc>
        <w:tc>
          <w:tcPr>
            <w:tcW w:w="124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108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10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2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20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3793519" w:id="15"/>
    <w:p>
      <w:pPr>
        <w:sectPr>
          <w:pgSz w:w="16383" w:h="11906" w:orient="landscape"/>
        </w:sectPr>
      </w:pPr>
    </w:p>
    <w:bookmarkEnd w:id="15"/>
    <w:bookmarkEnd w:id="14"/>
    <w:bookmarkStart w:name="block-13793520"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316e542-3bf9-44a3-be3d-35b4ba66b624" w:id="17"/>
      <w:r>
        <w:rPr>
          <w:rFonts w:ascii="Times New Roman" w:hAnsi="Times New Roman"/>
          <w:b w:val="false"/>
          <w:i w:val="false"/>
          <w:color w:val="000000"/>
          <w:sz w:val="28"/>
        </w:rPr>
        <w:t>• Обществознание, 6 класс/ ,Боголюбов Л.Н., Виноградова Н.Ф., Городецкая Н.И. и другие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3793520" w:id="18"/>
    <w:p>
      <w:pPr>
        <w:sectPr>
          <w:pgSz w:w="11906" w:h="16383" w:orient="portrait"/>
        </w:sectPr>
      </w:pPr>
    </w:p>
    <w:bookmarkEnd w:id="18"/>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